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A82C" w14:textId="69BE1B13" w:rsidR="0007190B" w:rsidRDefault="0007190B"/>
    <w:p w14:paraId="46BEA6BB" w14:textId="33984953" w:rsidR="00994D78" w:rsidRPr="001B49A2" w:rsidRDefault="00994D78" w:rsidP="00994D78">
      <w:pPr>
        <w:pStyle w:val="Web"/>
        <w:jc w:val="center"/>
        <w:rPr>
          <w:rFonts w:asciiTheme="minorHAnsi" w:hAnsiTheme="minorHAnsi" w:cstheme="minorHAnsi"/>
          <w:b/>
          <w:bCs/>
          <w:color w:val="464AEA"/>
        </w:rPr>
      </w:pPr>
      <w:r w:rsidRPr="001B49A2">
        <w:rPr>
          <w:rFonts w:asciiTheme="minorHAnsi" w:hAnsiTheme="minorHAnsi" w:cstheme="minorHAnsi"/>
          <w:b/>
          <w:bCs/>
          <w:color w:val="464AEA"/>
          <w:sz w:val="28"/>
          <w:szCs w:val="28"/>
        </w:rPr>
        <w:t>ΟΔΗΓΙΕΣ ΕΝΕΡΓΟΠΟΙΗΣΗΣ ΤΟΥ ΑΚΑΔΗΜΑΪΚΟΥ ΛΟΓΑΡΙΑΣΜΟΥ ΓΙΑ ΤΟΥΣ ΠΡΩΤΟΕΤΕΙΣ ΦΟΙΤΗΤΕΣ</w:t>
      </w:r>
      <w:r w:rsidRPr="001B49A2">
        <w:rPr>
          <w:rFonts w:asciiTheme="minorHAnsi" w:hAnsiTheme="minorHAnsi" w:cstheme="minorHAnsi"/>
          <w:b/>
          <w:bCs/>
          <w:color w:val="464AEA"/>
        </w:rPr>
        <w:t xml:space="preserve"> (Εφόσον έχουν σταλεί τα συμπληρωματικά δικαιολογητικά εγγραφής τους στην Γραμματεία του Τμήματος Ψυχολογίας)</w:t>
      </w:r>
    </w:p>
    <w:p w14:paraId="0CBC94BE" w14:textId="79AB7283" w:rsidR="00994D78" w:rsidRPr="00994D78" w:rsidRDefault="00994D78" w:rsidP="00D24045">
      <w:pPr>
        <w:pStyle w:val="Web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994D78">
        <w:rPr>
          <w:rFonts w:asciiTheme="minorHAnsi" w:hAnsiTheme="minorHAnsi" w:cstheme="minorHAnsi"/>
          <w:sz w:val="22"/>
          <w:szCs w:val="22"/>
        </w:rPr>
        <w:t>Όλοι οι Α/</w:t>
      </w:r>
      <w:proofErr w:type="spellStart"/>
      <w:r w:rsidRPr="00994D78">
        <w:rPr>
          <w:rFonts w:asciiTheme="minorHAnsi" w:hAnsiTheme="minorHAnsi" w:cstheme="minorHAnsi"/>
          <w:sz w:val="22"/>
          <w:szCs w:val="22"/>
        </w:rPr>
        <w:t>ετείς</w:t>
      </w:r>
      <w:proofErr w:type="spellEnd"/>
      <w:r w:rsidRPr="00994D78">
        <w:rPr>
          <w:rFonts w:asciiTheme="minorHAnsi" w:hAnsiTheme="minorHAnsi" w:cstheme="minorHAnsi"/>
          <w:sz w:val="22"/>
          <w:szCs w:val="22"/>
        </w:rPr>
        <w:t xml:space="preserve"> φοιτητές θα πρέπει άμεσα να ενεργοποιήσουν τον ακαδημαϊκό τους λογα</w:t>
      </w:r>
      <w:r w:rsidR="00D24045">
        <w:rPr>
          <w:rFonts w:asciiTheme="minorHAnsi" w:hAnsiTheme="minorHAnsi" w:cstheme="minorHAnsi"/>
          <w:sz w:val="22"/>
          <w:szCs w:val="22"/>
        </w:rPr>
        <w:softHyphen/>
      </w:r>
      <w:r w:rsidRPr="00994D78">
        <w:rPr>
          <w:rFonts w:asciiTheme="minorHAnsi" w:hAnsiTheme="minorHAnsi" w:cstheme="minorHAnsi"/>
          <w:sz w:val="22"/>
          <w:szCs w:val="22"/>
        </w:rPr>
        <w:t>ριασμός επισκεπτόμενοι την ιστοσελίδα </w:t>
      </w:r>
      <w:hyperlink r:id="rId6" w:tgtFrame="_blank" w:history="1">
        <w:r w:rsidRPr="00994D78">
          <w:rPr>
            <w:rStyle w:val="-"/>
            <w:rFonts w:asciiTheme="minorHAnsi" w:hAnsiTheme="minorHAnsi" w:cstheme="minorHAnsi"/>
            <w:b/>
            <w:bCs/>
            <w:sz w:val="22"/>
            <w:szCs w:val="22"/>
          </w:rPr>
          <w:t>https://uregister.uoi.gr/</w:t>
        </w:r>
      </w:hyperlink>
      <w:r w:rsidRPr="00994D78">
        <w:rPr>
          <w:rFonts w:asciiTheme="minorHAnsi" w:hAnsiTheme="minorHAnsi" w:cstheme="minorHAnsi"/>
          <w:sz w:val="22"/>
          <w:szCs w:val="22"/>
        </w:rPr>
        <w:t> του Πανεπιστημίου Ιωαν</w:t>
      </w:r>
      <w:r w:rsidR="001B49A2">
        <w:rPr>
          <w:rFonts w:asciiTheme="minorHAnsi" w:hAnsiTheme="minorHAnsi" w:cstheme="minorHAnsi"/>
          <w:sz w:val="22"/>
          <w:szCs w:val="22"/>
        </w:rPr>
        <w:softHyphen/>
      </w:r>
      <w:r w:rsidRPr="00994D78">
        <w:rPr>
          <w:rFonts w:asciiTheme="minorHAnsi" w:hAnsiTheme="minorHAnsi" w:cstheme="minorHAnsi"/>
          <w:sz w:val="22"/>
          <w:szCs w:val="22"/>
        </w:rPr>
        <w:t>νίνων.</w:t>
      </w:r>
    </w:p>
    <w:p w14:paraId="39A30315" w14:textId="77777777" w:rsidR="00994D78" w:rsidRPr="00994D78" w:rsidRDefault="00994D78" w:rsidP="00994D78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994D78">
        <w:rPr>
          <w:rFonts w:asciiTheme="minorHAnsi" w:hAnsiTheme="minorHAnsi" w:cstheme="minorHAnsi"/>
          <w:sz w:val="22"/>
          <w:szCs w:val="22"/>
        </w:rPr>
        <w:t xml:space="preserve">Σε αυτό το στάδιο πρέπει να παρέχετε στην εφαρμογή (για απλοποίηση της διαδικασίας) </w:t>
      </w:r>
      <w:r w:rsidRPr="00994D78">
        <w:rPr>
          <w:rStyle w:val="a3"/>
          <w:rFonts w:asciiTheme="minorHAnsi" w:hAnsiTheme="minorHAnsi" w:cstheme="minorHAnsi"/>
          <w:sz w:val="22"/>
          <w:szCs w:val="22"/>
        </w:rPr>
        <w:t>ΜΟΝΟ</w:t>
      </w:r>
      <w:r w:rsidRPr="00994D78">
        <w:rPr>
          <w:rFonts w:asciiTheme="minorHAnsi" w:hAnsiTheme="minorHAnsi" w:cstheme="minorHAnsi"/>
          <w:sz w:val="22"/>
          <w:szCs w:val="22"/>
        </w:rPr>
        <w:t xml:space="preserve"> τον αριθμό του κινητού σας τηλεφώνου. Η εφαρμογή θα σας παρουσιάσει τον ακαδημαϊκό σας λογαριασμό, που αποτελείται από δύο η τρία γράμματα (λατινικοί χαρακτήρες) ακολουθούμενο από τον πενταψήφιο αριθμό μητρώου και θα σας ζητηθεί να καταχωρήσετε κωδικό.</w:t>
      </w:r>
    </w:p>
    <w:p w14:paraId="3DBA1019" w14:textId="77777777" w:rsidR="00994D78" w:rsidRPr="00994D78" w:rsidRDefault="00994D78" w:rsidP="00994D78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994D78">
        <w:rPr>
          <w:rFonts w:asciiTheme="minorHAnsi" w:hAnsiTheme="minorHAnsi" w:cstheme="minorHAnsi"/>
          <w:sz w:val="22"/>
          <w:szCs w:val="22"/>
        </w:rPr>
        <w:t>Ο ακαδημαϊκός λογαριασμός και ο κωδικός απαιτούνται για την πρόσβασή σας στις ηλεκτρονικές υπηρεσίες του Πανεπιστημίου Ιωαννίνων όπως Ηλεκτρονική Γραμματεία (</w:t>
      </w:r>
      <w:proofErr w:type="spellStart"/>
      <w:r w:rsidRPr="00994D78">
        <w:rPr>
          <w:rFonts w:asciiTheme="minorHAnsi" w:hAnsiTheme="minorHAnsi" w:cstheme="minorHAnsi"/>
          <w:sz w:val="22"/>
          <w:szCs w:val="22"/>
        </w:rPr>
        <w:t>Φοιτητολόγιο</w:t>
      </w:r>
      <w:proofErr w:type="spellEnd"/>
      <w:r w:rsidRPr="00994D78">
        <w:rPr>
          <w:rFonts w:asciiTheme="minorHAnsi" w:hAnsiTheme="minorHAnsi" w:cstheme="minorHAnsi"/>
          <w:sz w:val="22"/>
          <w:szCs w:val="22"/>
        </w:rPr>
        <w:t>), δήλωση Συγγραμμάτων (</w:t>
      </w:r>
      <w:proofErr w:type="spellStart"/>
      <w:r w:rsidRPr="00994D78">
        <w:rPr>
          <w:rFonts w:asciiTheme="minorHAnsi" w:hAnsiTheme="minorHAnsi" w:cstheme="minorHAnsi"/>
          <w:sz w:val="22"/>
          <w:szCs w:val="22"/>
        </w:rPr>
        <w:t>Εύδοξος</w:t>
      </w:r>
      <w:proofErr w:type="spellEnd"/>
      <w:r w:rsidRPr="00994D78">
        <w:rPr>
          <w:rFonts w:asciiTheme="minorHAnsi" w:hAnsiTheme="minorHAnsi" w:cstheme="minorHAnsi"/>
          <w:sz w:val="22"/>
          <w:szCs w:val="22"/>
        </w:rPr>
        <w:t xml:space="preserve">),  Ακαδημαϊκή Ταυτότητα, </w:t>
      </w:r>
      <w:proofErr w:type="spellStart"/>
      <w:r w:rsidRPr="00994D78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Pr="00994D78">
        <w:rPr>
          <w:rFonts w:asciiTheme="minorHAnsi" w:hAnsiTheme="minorHAnsi" w:cstheme="minorHAnsi"/>
          <w:sz w:val="22"/>
          <w:szCs w:val="22"/>
        </w:rPr>
        <w:t>, ηλεκτρονικό ταχυδρομείο, εκπαίδευση από απόσταση, εφαρμογές Office 365 κ.α. Σημειώστε τα με προσοχή.</w:t>
      </w:r>
    </w:p>
    <w:p w14:paraId="26087643" w14:textId="77777777" w:rsidR="00994D78" w:rsidRPr="00994D78" w:rsidRDefault="00994D78" w:rsidP="00994D78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994D78">
        <w:rPr>
          <w:rStyle w:val="a3"/>
          <w:rFonts w:asciiTheme="minorHAnsi" w:hAnsiTheme="minorHAnsi" w:cstheme="minorHAnsi"/>
          <w:sz w:val="22"/>
          <w:szCs w:val="22"/>
        </w:rPr>
        <w:t>ΠΡΟΣΟΧΗ</w:t>
      </w:r>
      <w:r w:rsidRPr="00994D78">
        <w:rPr>
          <w:rFonts w:asciiTheme="minorHAnsi" w:hAnsiTheme="minorHAnsi" w:cstheme="minorHAnsi"/>
          <w:sz w:val="22"/>
          <w:szCs w:val="22"/>
        </w:rPr>
        <w:t xml:space="preserve">: Σε περίπτωση που δεν μπορεί να </w:t>
      </w:r>
      <w:proofErr w:type="spellStart"/>
      <w:r w:rsidRPr="00994D78">
        <w:rPr>
          <w:rFonts w:asciiTheme="minorHAnsi" w:hAnsiTheme="minorHAnsi" w:cstheme="minorHAnsi"/>
          <w:sz w:val="22"/>
          <w:szCs w:val="22"/>
        </w:rPr>
        <w:t>ταυτοποιηθεί</w:t>
      </w:r>
      <w:proofErr w:type="spellEnd"/>
      <w:r w:rsidRPr="00994D78">
        <w:rPr>
          <w:rFonts w:asciiTheme="minorHAnsi" w:hAnsiTheme="minorHAnsi" w:cstheme="minorHAnsi"/>
          <w:sz w:val="22"/>
          <w:szCs w:val="22"/>
        </w:rPr>
        <w:t xml:space="preserve"> το κινητό σας, θα πρέπει να ενημερώσετε τη Γραμματεία του Τμήματός σας.</w:t>
      </w:r>
    </w:p>
    <w:p w14:paraId="5F90109C" w14:textId="77777777" w:rsidR="00994D78" w:rsidRPr="00994D78" w:rsidRDefault="00994D78" w:rsidP="00994D78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994D78">
        <w:rPr>
          <w:rFonts w:asciiTheme="minorHAnsi" w:hAnsiTheme="minorHAnsi" w:cstheme="minorHAnsi"/>
          <w:sz w:val="22"/>
          <w:szCs w:val="22"/>
        </w:rPr>
        <w:t>Αφού ενεργοποιήσετε το λογαριασμό σας, θα έχετε τη δυνατότητα, μέσω της υπηρεσίας  </w:t>
      </w:r>
      <w:hyperlink r:id="rId7" w:tgtFrame="_blank" w:history="1">
        <w:r w:rsidRPr="00994D78">
          <w:rPr>
            <w:rStyle w:val="-"/>
            <w:rFonts w:asciiTheme="minorHAnsi" w:hAnsiTheme="minorHAnsi" w:cstheme="minorHAnsi"/>
            <w:b/>
            <w:bCs/>
            <w:sz w:val="22"/>
            <w:szCs w:val="22"/>
          </w:rPr>
          <w:t>https://mypassword.uoi.gr/</w:t>
        </w:r>
      </w:hyperlink>
      <w:r w:rsidRPr="00994D78">
        <w:rPr>
          <w:rFonts w:asciiTheme="minorHAnsi" w:hAnsiTheme="minorHAnsi" w:cstheme="minorHAnsi"/>
          <w:sz w:val="22"/>
          <w:szCs w:val="22"/>
        </w:rPr>
        <w:t> να αλλάξετε ή να ανακτήσετε τον κωδικό σας, σε περίπτωση που τον ξεχάσετε. Επίσης συστήνεται στην εφαρμογή αυτή να δηλωθεί και δευτερεύον λογαριασμός ηλεκτρονικού ταχυδρομείου.</w:t>
      </w:r>
    </w:p>
    <w:p w14:paraId="34DA129B" w14:textId="77777777" w:rsidR="00994D78" w:rsidRPr="00994D78" w:rsidRDefault="00994D78" w:rsidP="00994D78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994D78">
        <w:rPr>
          <w:rFonts w:asciiTheme="minorHAnsi" w:hAnsiTheme="minorHAnsi" w:cstheme="minorHAnsi"/>
          <w:sz w:val="22"/>
          <w:szCs w:val="22"/>
        </w:rPr>
        <w:t>Η ανάκτηση κωδικού γίνεται είτε με τη χρήση κινητού τηλεφώνου είτε με τη χρήση εξωτερικής διεύθυνσης ηλεκτρονικού ταχυδρομείου (μη πανεπιστημιακό e-</w:t>
      </w:r>
      <w:proofErr w:type="spellStart"/>
      <w:r w:rsidRPr="00994D78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994D78">
        <w:rPr>
          <w:rFonts w:asciiTheme="minorHAnsi" w:hAnsiTheme="minorHAnsi" w:cstheme="minorHAnsi"/>
          <w:sz w:val="22"/>
          <w:szCs w:val="22"/>
        </w:rPr>
        <w:t>). Τα στοιχεία αυτά που θα εισάγετε για την ολοκλήρωση της διαδικασίας (αριθμός κινητού τηλεφώνου ή e-</w:t>
      </w:r>
      <w:proofErr w:type="spellStart"/>
      <w:r w:rsidRPr="00994D78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994D78">
        <w:rPr>
          <w:rFonts w:asciiTheme="minorHAnsi" w:hAnsiTheme="minorHAnsi" w:cstheme="minorHAnsi"/>
          <w:sz w:val="22"/>
          <w:szCs w:val="22"/>
        </w:rPr>
        <w:t xml:space="preserve"> λογαριασμός) θα πρέπει να ταυτίζονται με τα στοιχεία που η Γραμματεία του Τμήματός σας έχει καταχωρήσει στην καρτέλα σας στο </w:t>
      </w:r>
      <w:proofErr w:type="spellStart"/>
      <w:r w:rsidRPr="00994D78">
        <w:rPr>
          <w:rFonts w:asciiTheme="minorHAnsi" w:hAnsiTheme="minorHAnsi" w:cstheme="minorHAnsi"/>
          <w:sz w:val="22"/>
          <w:szCs w:val="22"/>
        </w:rPr>
        <w:t>φοιτητολόγιο</w:t>
      </w:r>
      <w:proofErr w:type="spellEnd"/>
      <w:r w:rsidRPr="00994D78">
        <w:rPr>
          <w:rFonts w:asciiTheme="minorHAnsi" w:hAnsiTheme="minorHAnsi" w:cstheme="minorHAnsi"/>
          <w:sz w:val="22"/>
          <w:szCs w:val="22"/>
        </w:rPr>
        <w:t xml:space="preserve">. Σε περίπτωση που δεν μπορούν να </w:t>
      </w:r>
      <w:proofErr w:type="spellStart"/>
      <w:r w:rsidRPr="00994D78">
        <w:rPr>
          <w:rFonts w:asciiTheme="minorHAnsi" w:hAnsiTheme="minorHAnsi" w:cstheme="minorHAnsi"/>
          <w:sz w:val="22"/>
          <w:szCs w:val="22"/>
        </w:rPr>
        <w:t>ταυτοποιηθούν</w:t>
      </w:r>
      <w:proofErr w:type="spellEnd"/>
      <w:r w:rsidRPr="00994D78">
        <w:rPr>
          <w:rFonts w:asciiTheme="minorHAnsi" w:hAnsiTheme="minorHAnsi" w:cstheme="minorHAnsi"/>
          <w:sz w:val="22"/>
          <w:szCs w:val="22"/>
        </w:rPr>
        <w:t>, θα πρέπει να ενημερώσετε τη Γραμματεία του Τμήματός σας.</w:t>
      </w:r>
    </w:p>
    <w:p w14:paraId="1CAD70D2" w14:textId="77777777" w:rsidR="00994D78" w:rsidRPr="00994D78" w:rsidRDefault="00994D78" w:rsidP="00994D78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994D78">
        <w:rPr>
          <w:rFonts w:asciiTheme="minorHAnsi" w:hAnsiTheme="minorHAnsi" w:cstheme="minorHAnsi"/>
          <w:sz w:val="22"/>
          <w:szCs w:val="22"/>
        </w:rPr>
        <w:t xml:space="preserve">Με την απόκτηση ακαδημαϊκού λογαριασμού, εντός 24 ωρών, ενεργοποιείται το ακαδημαϊκό email σας που έχει τη μορφή </w:t>
      </w:r>
      <w:r w:rsidRPr="00994D78">
        <w:rPr>
          <w:rStyle w:val="a3"/>
          <w:rFonts w:asciiTheme="minorHAnsi" w:hAnsiTheme="minorHAnsi" w:cstheme="minorHAnsi"/>
          <w:sz w:val="22"/>
          <w:szCs w:val="22"/>
        </w:rPr>
        <w:t>username@uoi.gr</w:t>
      </w:r>
      <w:r w:rsidRPr="00994D78">
        <w:rPr>
          <w:rFonts w:asciiTheme="minorHAnsi" w:hAnsiTheme="minorHAnsi" w:cstheme="minorHAnsi"/>
          <w:sz w:val="22"/>
          <w:szCs w:val="22"/>
        </w:rPr>
        <w:t>.</w:t>
      </w:r>
    </w:p>
    <w:p w14:paraId="44CDEA4D" w14:textId="77777777" w:rsidR="00994D78" w:rsidRPr="00994D78" w:rsidRDefault="00994D78" w:rsidP="00994D78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994D78">
        <w:rPr>
          <w:rFonts w:asciiTheme="minorHAnsi" w:hAnsiTheme="minorHAnsi" w:cstheme="minorHAnsi"/>
          <w:sz w:val="22"/>
          <w:szCs w:val="22"/>
        </w:rPr>
        <w:t xml:space="preserve">Η πρόσβαση στο ακαδημαϊκό email γίνεται μεταβαίνοντας στην διεύθυνση </w:t>
      </w:r>
      <w:hyperlink r:id="rId8" w:tgtFrame="_blank" w:history="1">
        <w:r w:rsidRPr="00994D78">
          <w:rPr>
            <w:rStyle w:val="-"/>
            <w:rFonts w:asciiTheme="minorHAnsi" w:hAnsiTheme="minorHAnsi" w:cstheme="minorHAnsi"/>
            <w:sz w:val="22"/>
            <w:szCs w:val="22"/>
          </w:rPr>
          <w:t>http://email.uoi.gr</w:t>
        </w:r>
      </w:hyperlink>
    </w:p>
    <w:p w14:paraId="334E0C8E" w14:textId="77777777" w:rsidR="00994D78" w:rsidRPr="00994D78" w:rsidRDefault="00994D78" w:rsidP="00994D78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994D78">
        <w:rPr>
          <w:rFonts w:asciiTheme="minorHAnsi" w:hAnsiTheme="minorHAnsi" w:cstheme="minorHAnsi"/>
          <w:sz w:val="22"/>
          <w:szCs w:val="22"/>
        </w:rPr>
        <w:t>Σχεδόν όλες οι ηλεκτρονικές υπηρεσίες που σας παρέχονται από το Πανεπιστήμιο Ιωαννίνων υλοποιούνται με τη χρήση του ακαδημαϊκού λογαριασμού και του αντίστοιχου email σας.</w:t>
      </w:r>
    </w:p>
    <w:p w14:paraId="54446DC4" w14:textId="415506C6" w:rsidR="00994D78" w:rsidRDefault="00994D78" w:rsidP="00994D78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994D78">
        <w:rPr>
          <w:rFonts w:asciiTheme="minorHAnsi" w:hAnsiTheme="minorHAnsi" w:cstheme="minorHAnsi"/>
          <w:sz w:val="22"/>
          <w:szCs w:val="22"/>
        </w:rPr>
        <w:t xml:space="preserve">Μπορείτε να βρείτε ένα πλήρη οδηγό ρυθμίσεων και χρήσης του ακαδημαϊκού email σας στο </w:t>
      </w:r>
      <w:hyperlink r:id="rId9" w:tgtFrame="_blank" w:history="1">
        <w:r w:rsidRPr="00994D78">
          <w:rPr>
            <w:rStyle w:val="-"/>
            <w:rFonts w:asciiTheme="minorHAnsi" w:hAnsiTheme="minorHAnsi" w:cstheme="minorHAnsi"/>
            <w:sz w:val="22"/>
            <w:szCs w:val="22"/>
          </w:rPr>
          <w:t>https://www.uoi.gr/wp-content/uplo</w:t>
        </w:r>
        <w:r w:rsidRPr="00994D78">
          <w:rPr>
            <w:rStyle w:val="-"/>
            <w:rFonts w:asciiTheme="minorHAnsi" w:hAnsiTheme="minorHAnsi" w:cstheme="minorHAnsi"/>
            <w:sz w:val="22"/>
            <w:szCs w:val="22"/>
          </w:rPr>
          <w:t>a</w:t>
        </w:r>
        <w:r w:rsidRPr="00994D78">
          <w:rPr>
            <w:rStyle w:val="-"/>
            <w:rFonts w:asciiTheme="minorHAnsi" w:hAnsiTheme="minorHAnsi" w:cstheme="minorHAnsi"/>
            <w:sz w:val="22"/>
            <w:szCs w:val="22"/>
          </w:rPr>
          <w:t>ds/2019/01/egxirldio-new-mailer-gsuite-09-01-2019.pdf</w:t>
        </w:r>
      </w:hyperlink>
    </w:p>
    <w:p w14:paraId="75F1A514" w14:textId="77777777" w:rsidR="001B49A2" w:rsidRPr="00994D78" w:rsidRDefault="001B49A2" w:rsidP="00994D78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</w:p>
    <w:p w14:paraId="499FF9B0" w14:textId="1A1D8F9E" w:rsidR="00D24045" w:rsidRPr="00D24045" w:rsidRDefault="00D24045" w:rsidP="00D2404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F4E79" w:themeColor="accent5" w:themeShade="80"/>
          <w:lang w:eastAsia="el-GR"/>
        </w:rPr>
      </w:pPr>
      <w:r w:rsidRPr="00D24045">
        <w:rPr>
          <w:rFonts w:eastAsia="Times New Roman" w:cstheme="minorHAnsi"/>
          <w:b/>
          <w:bCs/>
          <w:color w:val="1F4E79" w:themeColor="accent5" w:themeShade="80"/>
          <w:lang w:eastAsia="el-GR"/>
        </w:rPr>
        <w:lastRenderedPageBreak/>
        <w:t>Αίτηση για έκδοση ακαδημαϊκής ταυτότητας</w:t>
      </w:r>
      <w:r w:rsidR="001B49A2">
        <w:rPr>
          <w:rFonts w:eastAsia="Times New Roman" w:cstheme="minorHAnsi"/>
          <w:b/>
          <w:bCs/>
          <w:color w:val="1F4E79" w:themeColor="accent5" w:themeShade="80"/>
          <w:lang w:eastAsia="el-GR"/>
        </w:rPr>
        <w:t xml:space="preserve"> (Πάσο)</w:t>
      </w:r>
    </w:p>
    <w:p w14:paraId="193AA989" w14:textId="35960AF1" w:rsidR="00D24045" w:rsidRPr="00D24045" w:rsidRDefault="00D24045" w:rsidP="00D2404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l-GR"/>
        </w:rPr>
      </w:pPr>
      <w:r w:rsidRPr="00D24045">
        <w:rPr>
          <w:rFonts w:eastAsia="Times New Roman" w:cstheme="minorHAnsi"/>
          <w:color w:val="333333"/>
          <w:lang w:eastAsia="el-GR"/>
        </w:rPr>
        <w:t>Αφού ολοκληρωθεί η ενεργοποίηση του ιδρυματικού λογαριασμού μπορείτε να κάνετε αίτηση για έκδοση Ακαδημαϊκής Ταυτότητας στην ηλεκτρονική διεύ</w:t>
      </w:r>
      <w:r>
        <w:rPr>
          <w:rFonts w:eastAsia="Times New Roman" w:cstheme="minorHAnsi"/>
          <w:color w:val="333333"/>
          <w:lang w:eastAsia="el-GR"/>
        </w:rPr>
        <w:softHyphen/>
      </w:r>
      <w:r w:rsidRPr="00D24045">
        <w:rPr>
          <w:rFonts w:eastAsia="Times New Roman" w:cstheme="minorHAnsi"/>
          <w:color w:val="333333"/>
          <w:lang w:eastAsia="el-GR"/>
        </w:rPr>
        <w:t>θυνση</w:t>
      </w:r>
      <w:r w:rsidRPr="00D24045">
        <w:rPr>
          <w:rFonts w:eastAsia="Times New Roman" w:cstheme="minorHAnsi"/>
          <w:color w:val="464AEA"/>
          <w:lang w:eastAsia="el-GR"/>
        </w:rPr>
        <w:t>  </w:t>
      </w:r>
      <w:hyperlink r:id="rId10" w:history="1">
        <w:r w:rsidRPr="00D24045">
          <w:rPr>
            <w:rFonts w:eastAsia="Times New Roman" w:cstheme="minorHAnsi"/>
            <w:b/>
            <w:bCs/>
            <w:color w:val="464AEA"/>
            <w:u w:val="single"/>
            <w:lang w:eastAsia="el-GR"/>
          </w:rPr>
          <w:t>https://academicid.minedu.gov.gr</w:t>
        </w:r>
      </w:hyperlink>
      <w:r w:rsidRPr="00D24045">
        <w:rPr>
          <w:rFonts w:eastAsia="Times New Roman" w:cstheme="minorHAnsi"/>
          <w:color w:val="2E74B5" w:themeColor="accent5" w:themeShade="BF"/>
          <w:lang w:eastAsia="el-GR"/>
        </w:rPr>
        <w:t xml:space="preserve">  </w:t>
      </w:r>
      <w:r w:rsidRPr="00D24045">
        <w:rPr>
          <w:rFonts w:eastAsia="Times New Roman" w:cstheme="minorHAnsi"/>
          <w:color w:val="333333"/>
          <w:lang w:eastAsia="el-GR"/>
        </w:rPr>
        <w:t>διαβάζοντας τις  </w:t>
      </w:r>
      <w:hyperlink r:id="rId11" w:history="1">
        <w:r w:rsidRPr="00D24045">
          <w:rPr>
            <w:rFonts w:eastAsia="Times New Roman" w:cstheme="minorHAnsi"/>
            <w:b/>
            <w:bCs/>
            <w:color w:val="464AEA"/>
            <w:u w:val="single"/>
            <w:lang w:eastAsia="el-GR"/>
          </w:rPr>
          <w:t>αναλυτικές οδηγίες</w:t>
        </w:r>
      </w:hyperlink>
      <w:r w:rsidRPr="00D24045">
        <w:rPr>
          <w:rFonts w:eastAsia="Times New Roman" w:cstheme="minorHAnsi"/>
          <w:color w:val="333333"/>
          <w:lang w:eastAsia="el-GR"/>
        </w:rPr>
        <w:t> για την ενεργοποίηση της υπηρεσίας.</w:t>
      </w:r>
    </w:p>
    <w:p w14:paraId="64B390AC" w14:textId="507E4AFD" w:rsidR="00994D78" w:rsidRPr="00994D78" w:rsidRDefault="00994D78" w:rsidP="00994D7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 xml:space="preserve">Πλατφόρμα </w:t>
      </w:r>
      <w:r>
        <w:rPr>
          <w:rFonts w:eastAsia="Times New Roman" w:cstheme="minorHAnsi"/>
          <w:b/>
          <w:bCs/>
          <w:lang w:val="en-US" w:eastAsia="el-GR"/>
        </w:rPr>
        <w:t>E</w:t>
      </w:r>
      <w:r w:rsidRPr="00994D78">
        <w:rPr>
          <w:rFonts w:eastAsia="Times New Roman" w:cstheme="minorHAnsi"/>
          <w:b/>
          <w:bCs/>
          <w:lang w:eastAsia="el-GR"/>
        </w:rPr>
        <w:t>-</w:t>
      </w:r>
      <w:r>
        <w:rPr>
          <w:rFonts w:eastAsia="Times New Roman" w:cstheme="minorHAnsi"/>
          <w:b/>
          <w:bCs/>
          <w:lang w:val="en-US" w:eastAsia="el-GR"/>
        </w:rPr>
        <w:t>course</w:t>
      </w:r>
      <w:r w:rsidRPr="00994D78">
        <w:rPr>
          <w:rFonts w:eastAsia="Times New Roman" w:cstheme="minorHAnsi"/>
          <w:b/>
          <w:bCs/>
          <w:lang w:eastAsia="el-GR"/>
        </w:rPr>
        <w:t xml:space="preserve"> </w:t>
      </w:r>
    </w:p>
    <w:p w14:paraId="1D14AC65" w14:textId="0383FDC7" w:rsidR="001B49A2" w:rsidRPr="00994D78" w:rsidRDefault="00994D78" w:rsidP="001B49A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994D78">
        <w:rPr>
          <w:rFonts w:eastAsia="Times New Roman" w:cstheme="minorHAnsi"/>
          <w:lang w:eastAsia="el-GR"/>
        </w:rPr>
        <w:t xml:space="preserve">Στην πλατφόρμα </w:t>
      </w:r>
      <w:proofErr w:type="spellStart"/>
      <w:r w:rsidRPr="00994D78">
        <w:rPr>
          <w:rFonts w:eastAsia="Times New Roman" w:cstheme="minorHAnsi"/>
          <w:lang w:eastAsia="el-GR"/>
        </w:rPr>
        <w:t>ecourse</w:t>
      </w:r>
      <w:proofErr w:type="spellEnd"/>
      <w:r w:rsidRPr="00994D78">
        <w:rPr>
          <w:rFonts w:eastAsia="Times New Roman" w:cstheme="minorHAnsi"/>
          <w:lang w:eastAsia="el-GR"/>
        </w:rPr>
        <w:t xml:space="preserve"> μπορείτε να βρείτε όλο το διαθέσιμο εκπαιδευτικό υλικό για σχεδόν το σύνολο των μαθημάτων που προσφέρονται σε όλα τα τμήματα του Πανεπιστημίου.</w:t>
      </w:r>
      <w:r w:rsidR="001B49A2" w:rsidRPr="001B49A2">
        <w:rPr>
          <w:rFonts w:eastAsia="Times New Roman" w:cstheme="minorHAnsi"/>
          <w:lang w:eastAsia="el-GR"/>
        </w:rPr>
        <w:t xml:space="preserve"> </w:t>
      </w:r>
      <w:r w:rsidR="001B49A2" w:rsidRPr="00994D78">
        <w:rPr>
          <w:rFonts w:eastAsia="Times New Roman" w:cstheme="minorHAnsi"/>
          <w:lang w:eastAsia="el-GR"/>
        </w:rPr>
        <w:t xml:space="preserve">Η ιστοσελίδα της πλατφόρμας είναι </w:t>
      </w:r>
      <w:hyperlink r:id="rId12" w:tgtFrame="_blank" w:history="1">
        <w:r w:rsidR="001B49A2" w:rsidRPr="00994D78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http://ecourse.uoi.gr</w:t>
        </w:r>
      </w:hyperlink>
    </w:p>
    <w:p w14:paraId="65B94752" w14:textId="77777777" w:rsidR="00994D78" w:rsidRPr="00994D78" w:rsidRDefault="00994D78" w:rsidP="00994D7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994D78">
        <w:rPr>
          <w:rFonts w:eastAsia="Times New Roman" w:cstheme="minorHAnsi"/>
          <w:lang w:eastAsia="el-GR"/>
        </w:rPr>
        <w:t xml:space="preserve">Απαραίτητο είναι να χρησιμοποιήσετε το </w:t>
      </w:r>
      <w:r w:rsidRPr="00994D78">
        <w:rPr>
          <w:rFonts w:eastAsia="Times New Roman" w:cstheme="minorHAnsi"/>
          <w:b/>
          <w:bCs/>
          <w:lang w:eastAsia="el-GR"/>
        </w:rPr>
        <w:t>ακαδημαϊκό email</w:t>
      </w:r>
      <w:r w:rsidRPr="00994D78">
        <w:rPr>
          <w:rFonts w:eastAsia="Times New Roman" w:cstheme="minorHAnsi"/>
          <w:lang w:eastAsia="el-GR"/>
        </w:rPr>
        <w:t xml:space="preserve"> για να κάνετε την εγγραφή σας στην πλατφόρμα και στην συνέχεια τη συνδρομή σας στα μαθήματα.</w:t>
      </w:r>
    </w:p>
    <w:p w14:paraId="0FF1FB85" w14:textId="7449921E" w:rsidR="00994D78" w:rsidRDefault="00994D78" w:rsidP="00994D7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994D78">
        <w:rPr>
          <w:rFonts w:eastAsia="Times New Roman" w:cstheme="minorHAnsi"/>
          <w:lang w:eastAsia="el-GR"/>
        </w:rPr>
        <w:t xml:space="preserve">Αν αντιμετωπίζετε οποιοδήποτε θέμα με την λειτουργία της πλατφόρμας, μπορείτε να επικοινωνήσετε με την ομάδα υποστήριξης χρηστών </w:t>
      </w:r>
      <w:proofErr w:type="spellStart"/>
      <w:r w:rsidRPr="00994D78">
        <w:rPr>
          <w:rFonts w:eastAsia="Times New Roman" w:cstheme="minorHAnsi"/>
          <w:lang w:eastAsia="el-GR"/>
        </w:rPr>
        <w:t>ecourse</w:t>
      </w:r>
      <w:proofErr w:type="spellEnd"/>
      <w:r w:rsidRPr="00994D78">
        <w:rPr>
          <w:rFonts w:eastAsia="Times New Roman" w:cstheme="minorHAnsi"/>
          <w:lang w:eastAsia="el-GR"/>
        </w:rPr>
        <w:t xml:space="preserve"> στο </w:t>
      </w:r>
      <w:hyperlink r:id="rId13" w:history="1">
        <w:r w:rsidRPr="00994D78">
          <w:rPr>
            <w:rFonts w:eastAsia="Times New Roman" w:cstheme="minorHAnsi"/>
            <w:color w:val="0000FF"/>
            <w:u w:val="single"/>
            <w:lang w:eastAsia="el-GR"/>
          </w:rPr>
          <w:t>ecourse@uoi.gr</w:t>
        </w:r>
      </w:hyperlink>
    </w:p>
    <w:p w14:paraId="04D87DAC" w14:textId="77777777" w:rsidR="00994D78" w:rsidRPr="00994D78" w:rsidRDefault="00994D78" w:rsidP="00994D7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el-GR"/>
        </w:rPr>
      </w:pPr>
      <w:r w:rsidRPr="00994D78">
        <w:rPr>
          <w:rFonts w:eastAsia="Times New Roman" w:cstheme="minorHAnsi"/>
          <w:b/>
          <w:bCs/>
          <w:lang w:eastAsia="el-GR"/>
        </w:rPr>
        <w:t>Σίτιση και Στέγαση</w:t>
      </w:r>
    </w:p>
    <w:p w14:paraId="1E29583A" w14:textId="0362EADB" w:rsidR="00994D78" w:rsidRPr="00994D78" w:rsidRDefault="00994D78" w:rsidP="00994D7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994D78">
        <w:rPr>
          <w:rFonts w:eastAsia="Times New Roman" w:cstheme="minorHAnsi"/>
          <w:lang w:eastAsia="el-GR"/>
        </w:rPr>
        <w:t>Οι φοιτητές που το δικαιούνται βάσει των κριτηρίων μπορούν να υποβάλλουν ηλεκτρονικά την αίτηση τους στις πλατφόρμες που έχουν αναπτυχθεί για αυτό το σκοπό, ακολουθώντας πιστά τις οδηγίες που παρέχονται.</w:t>
      </w:r>
    </w:p>
    <w:p w14:paraId="332A5A86" w14:textId="77777777" w:rsidR="00994D78" w:rsidRPr="00994D78" w:rsidRDefault="00994D78" w:rsidP="00994D7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994D78">
        <w:rPr>
          <w:rFonts w:eastAsia="Times New Roman" w:cstheme="minorHAnsi"/>
          <w:lang w:eastAsia="el-GR"/>
        </w:rPr>
        <w:t xml:space="preserve">Η υποβολή αίτησης σίτισης γίνεται στο </w:t>
      </w:r>
      <w:hyperlink r:id="rId14" w:tgtFrame="_blank" w:history="1">
        <w:r w:rsidRPr="00994D78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https://sitisi.merimna.uoi.gr/</w:t>
        </w:r>
      </w:hyperlink>
    </w:p>
    <w:p w14:paraId="7ADF9C05" w14:textId="77777777" w:rsidR="00994D78" w:rsidRPr="00994D78" w:rsidRDefault="00994D78" w:rsidP="00994D7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994D78">
        <w:rPr>
          <w:rFonts w:eastAsia="Times New Roman" w:cstheme="minorHAnsi"/>
          <w:lang w:eastAsia="el-GR"/>
        </w:rPr>
        <w:t xml:space="preserve">H υποβολή αίτησης στέγασης γίνεται στο </w:t>
      </w:r>
      <w:hyperlink r:id="rId15" w:tgtFrame="_blank" w:history="1">
        <w:r w:rsidRPr="00994D78">
          <w:rPr>
            <w:rFonts w:eastAsia="Times New Roman" w:cstheme="minorHAnsi"/>
            <w:b/>
            <w:bCs/>
            <w:color w:val="0000FF"/>
            <w:u w:val="single"/>
            <w:lang w:eastAsia="el-GR"/>
          </w:rPr>
          <w:t>https://stegasi.merimna.uoi.gr/</w:t>
        </w:r>
      </w:hyperlink>
    </w:p>
    <w:p w14:paraId="6F7167BF" w14:textId="67AEB727" w:rsidR="00994D78" w:rsidRDefault="00994D78" w:rsidP="00994D7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994D78">
        <w:rPr>
          <w:rFonts w:eastAsia="Times New Roman" w:cstheme="minorHAnsi"/>
          <w:lang w:eastAsia="el-GR"/>
        </w:rPr>
        <w:t>Ιδιαίτερη προσοχή θα πρέπει να δοθεί στο γεγονός ότι ΔΕΝ είναι απαραίτητη η ύπαρξη ακαδημαϊκού λογαριασμού για την υποβολή αίτησης και στα δικαιολογητικά που θα πρέπει να υποβληθούν ώστε η αίτηση να είναι πλήρης.</w:t>
      </w:r>
    </w:p>
    <w:p w14:paraId="28583733" w14:textId="77777777" w:rsidR="00D24045" w:rsidRPr="005334D3" w:rsidRDefault="00D24045" w:rsidP="00D2404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64AEA"/>
          <w:lang w:eastAsia="el-GR"/>
        </w:rPr>
      </w:pPr>
      <w:r w:rsidRPr="005334D3">
        <w:rPr>
          <w:rFonts w:eastAsia="Times New Roman" w:cstheme="minorHAnsi"/>
          <w:b/>
          <w:bCs/>
          <w:color w:val="464AEA"/>
          <w:lang w:eastAsia="el-GR"/>
        </w:rPr>
        <w:t>Άλλες ηλεκτρονικές υπηρεσίες</w:t>
      </w:r>
    </w:p>
    <w:p w14:paraId="5B4A5C38" w14:textId="77777777" w:rsidR="00D24045" w:rsidRPr="00D24045" w:rsidRDefault="00D24045" w:rsidP="00D24045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eastAsia="Times New Roman" w:cstheme="minorHAnsi"/>
          <w:color w:val="333333"/>
          <w:lang w:eastAsia="el-GR"/>
        </w:rPr>
      </w:pPr>
      <w:proofErr w:type="spellStart"/>
      <w:r w:rsidRPr="005334D3">
        <w:rPr>
          <w:rFonts w:eastAsia="Times New Roman" w:cstheme="minorHAnsi"/>
          <w:b/>
          <w:bCs/>
          <w:color w:val="464AEA"/>
          <w:lang w:eastAsia="el-GR"/>
        </w:rPr>
        <w:t>Εύδοξος</w:t>
      </w:r>
      <w:proofErr w:type="spellEnd"/>
      <w:r w:rsidRPr="005334D3">
        <w:rPr>
          <w:rFonts w:eastAsia="Times New Roman" w:cstheme="minorHAnsi"/>
          <w:color w:val="464AEA"/>
          <w:lang w:eastAsia="el-GR"/>
        </w:rPr>
        <w:t xml:space="preserve"> (</w:t>
      </w:r>
      <w:hyperlink r:id="rId16" w:history="1">
        <w:r w:rsidRPr="005334D3">
          <w:rPr>
            <w:rStyle w:val="-"/>
            <w:rFonts w:cstheme="minorHAnsi"/>
            <w:color w:val="464AEA"/>
            <w:lang w:val="en-US"/>
          </w:rPr>
          <w:t>https</w:t>
        </w:r>
        <w:r w:rsidRPr="005334D3">
          <w:rPr>
            <w:rStyle w:val="-"/>
            <w:rFonts w:cstheme="minorHAnsi"/>
            <w:color w:val="464AEA"/>
          </w:rPr>
          <w:t>://</w:t>
        </w:r>
        <w:proofErr w:type="spellStart"/>
        <w:r w:rsidRPr="005334D3">
          <w:rPr>
            <w:rStyle w:val="-"/>
            <w:rFonts w:cstheme="minorHAnsi"/>
            <w:color w:val="464AEA"/>
            <w:lang w:val="en-US"/>
          </w:rPr>
          <w:t>eudoxus</w:t>
        </w:r>
        <w:proofErr w:type="spellEnd"/>
        <w:r w:rsidRPr="005334D3">
          <w:rPr>
            <w:rStyle w:val="-"/>
            <w:rFonts w:cstheme="minorHAnsi"/>
            <w:color w:val="464AEA"/>
          </w:rPr>
          <w:t>.</w:t>
        </w:r>
        <w:r w:rsidRPr="005334D3">
          <w:rPr>
            <w:rStyle w:val="-"/>
            <w:rFonts w:cstheme="minorHAnsi"/>
            <w:color w:val="464AEA"/>
            <w:lang w:val="en-US"/>
          </w:rPr>
          <w:t>gr</w:t>
        </w:r>
      </w:hyperlink>
      <w:r w:rsidRPr="00D24045">
        <w:rPr>
          <w:rFonts w:eastAsia="Times New Roman" w:cstheme="minorHAnsi"/>
          <w:color w:val="333333"/>
          <w:lang w:eastAsia="el-GR"/>
        </w:rPr>
        <w:t xml:space="preserve"> ): </w:t>
      </w:r>
      <w:r w:rsidRPr="00D24045">
        <w:rPr>
          <w:rFonts w:eastAsia="Times New Roman" w:cstheme="minorHAnsi"/>
          <w:color w:val="333333"/>
          <w:lang w:val="en-US" w:eastAsia="el-GR"/>
        </w:rPr>
        <w:t>H</w:t>
      </w:r>
      <w:r w:rsidRPr="00D24045">
        <w:rPr>
          <w:rFonts w:eastAsia="Times New Roman" w:cstheme="minorHAnsi"/>
          <w:color w:val="333333"/>
          <w:lang w:eastAsia="el-GR"/>
        </w:rPr>
        <w:t xml:space="preserve"> συγκεκριμένη υπηρεσία παρέχει στους φοιτητές τη δυνατότητα να δηλώσουν τα συγγράμματα προτίμησής τους για τα μαθήματα που έχουν δηλώσει.</w:t>
      </w:r>
    </w:p>
    <w:p w14:paraId="4EC0AF21" w14:textId="77777777" w:rsidR="00D24045" w:rsidRPr="00D24045" w:rsidRDefault="00D24045" w:rsidP="00D24045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333333"/>
          <w:lang w:eastAsia="el-GR"/>
        </w:rPr>
      </w:pPr>
    </w:p>
    <w:p w14:paraId="510B5636" w14:textId="77777777" w:rsidR="00D24045" w:rsidRPr="00D24045" w:rsidRDefault="00D24045" w:rsidP="00D2404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l-GR"/>
        </w:rPr>
      </w:pPr>
      <w:r w:rsidRPr="00D24045">
        <w:rPr>
          <w:rFonts w:eastAsia="Times New Roman" w:cstheme="minorHAnsi"/>
          <w:b/>
          <w:bCs/>
          <w:color w:val="333333"/>
          <w:lang w:eastAsia="el-GR"/>
        </w:rPr>
        <w:t>Κεντρική Υπηρεσία Πιστοποίησης Χρηστών</w:t>
      </w:r>
      <w:r w:rsidRPr="00D24045">
        <w:rPr>
          <w:rFonts w:eastAsia="Times New Roman" w:cstheme="minorHAnsi"/>
          <w:color w:val="333333"/>
          <w:lang w:eastAsia="el-GR"/>
        </w:rPr>
        <w:t xml:space="preserve"> </w:t>
      </w:r>
    </w:p>
    <w:p w14:paraId="3AF72B90" w14:textId="77777777" w:rsidR="00D24045" w:rsidRPr="00D24045" w:rsidRDefault="00D24045" w:rsidP="00D24045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333333"/>
          <w:lang w:eastAsia="el-GR"/>
        </w:rPr>
      </w:pPr>
      <w:r w:rsidRPr="00D24045">
        <w:rPr>
          <w:rFonts w:eastAsia="Times New Roman" w:cstheme="minorHAnsi"/>
          <w:color w:val="333333"/>
          <w:lang w:eastAsia="el-GR"/>
        </w:rPr>
        <w:t>(</w:t>
      </w:r>
      <w:hyperlink r:id="rId17" w:history="1">
        <w:r w:rsidRPr="00D24045">
          <w:rPr>
            <w:rStyle w:val="-"/>
            <w:rFonts w:cstheme="minorHAnsi"/>
            <w:lang w:val="en-US"/>
          </w:rPr>
          <w:t>https</w:t>
        </w:r>
        <w:r w:rsidRPr="00D24045">
          <w:rPr>
            <w:rStyle w:val="-"/>
            <w:rFonts w:cstheme="minorHAnsi"/>
          </w:rPr>
          <w:t>://</w:t>
        </w:r>
        <w:proofErr w:type="spellStart"/>
        <w:r w:rsidRPr="00D24045">
          <w:rPr>
            <w:rStyle w:val="-"/>
            <w:rFonts w:cstheme="minorHAnsi"/>
            <w:lang w:val="en-US"/>
          </w:rPr>
          <w:t>sso</w:t>
        </w:r>
        <w:proofErr w:type="spellEnd"/>
        <w:r w:rsidRPr="00D24045">
          <w:rPr>
            <w:rStyle w:val="-"/>
            <w:rFonts w:cstheme="minorHAnsi"/>
          </w:rPr>
          <w:t>.</w:t>
        </w:r>
        <w:proofErr w:type="spellStart"/>
        <w:r w:rsidRPr="00D24045">
          <w:rPr>
            <w:rStyle w:val="-"/>
            <w:rFonts w:cstheme="minorHAnsi"/>
            <w:lang w:val="en-US"/>
          </w:rPr>
          <w:t>uoi</w:t>
        </w:r>
        <w:proofErr w:type="spellEnd"/>
        <w:r w:rsidRPr="00D24045">
          <w:rPr>
            <w:rStyle w:val="-"/>
            <w:rFonts w:cstheme="minorHAnsi"/>
          </w:rPr>
          <w:t>.</w:t>
        </w:r>
        <w:r w:rsidRPr="00D24045">
          <w:rPr>
            <w:rStyle w:val="-"/>
            <w:rFonts w:cstheme="minorHAnsi"/>
            <w:lang w:val="en-US"/>
          </w:rPr>
          <w:t>gr</w:t>
        </w:r>
        <w:r w:rsidRPr="00D24045">
          <w:rPr>
            <w:rStyle w:val="-"/>
            <w:rFonts w:cstheme="minorHAnsi"/>
          </w:rPr>
          <w:t>/</w:t>
        </w:r>
        <w:r w:rsidRPr="00D24045">
          <w:rPr>
            <w:rStyle w:val="-"/>
            <w:rFonts w:cstheme="minorHAnsi"/>
            <w:lang w:val="en-US"/>
          </w:rPr>
          <w:t>login</w:t>
        </w:r>
        <w:r w:rsidRPr="00D24045">
          <w:rPr>
            <w:rStyle w:val="-"/>
            <w:rFonts w:cstheme="minorHAnsi"/>
          </w:rPr>
          <w:t>?</w:t>
        </w:r>
        <w:r w:rsidRPr="00D24045">
          <w:rPr>
            <w:rStyle w:val="-"/>
            <w:rFonts w:cstheme="minorHAnsi"/>
            <w:lang w:val="en-US"/>
          </w:rPr>
          <w:t>service</w:t>
        </w:r>
        <w:r w:rsidRPr="00D24045">
          <w:rPr>
            <w:rStyle w:val="-"/>
            <w:rFonts w:cstheme="minorHAnsi"/>
          </w:rPr>
          <w:t>=</w:t>
        </w:r>
        <w:r w:rsidRPr="00D24045">
          <w:rPr>
            <w:rStyle w:val="-"/>
            <w:rFonts w:cstheme="minorHAnsi"/>
            <w:lang w:val="en-US"/>
          </w:rPr>
          <w:t>https</w:t>
        </w:r>
        <w:r w:rsidRPr="00D24045">
          <w:rPr>
            <w:rStyle w:val="-"/>
            <w:rFonts w:cstheme="minorHAnsi"/>
          </w:rPr>
          <w:t>%3</w:t>
        </w:r>
        <w:r w:rsidRPr="00D24045">
          <w:rPr>
            <w:rStyle w:val="-"/>
            <w:rFonts w:cstheme="minorHAnsi"/>
            <w:lang w:val="en-US"/>
          </w:rPr>
          <w:t>A</w:t>
        </w:r>
        <w:r w:rsidRPr="00D24045">
          <w:rPr>
            <w:rStyle w:val="-"/>
            <w:rFonts w:cstheme="minorHAnsi"/>
          </w:rPr>
          <w:t>%2</w:t>
        </w:r>
        <w:r w:rsidRPr="00D24045">
          <w:rPr>
            <w:rStyle w:val="-"/>
            <w:rFonts w:cstheme="minorHAnsi"/>
            <w:lang w:val="en-US"/>
          </w:rPr>
          <w:t>F</w:t>
        </w:r>
        <w:r w:rsidRPr="00D24045">
          <w:rPr>
            <w:rStyle w:val="-"/>
            <w:rFonts w:cstheme="minorHAnsi"/>
          </w:rPr>
          <w:t>%2</w:t>
        </w:r>
        <w:proofErr w:type="spellStart"/>
        <w:r w:rsidRPr="00D24045">
          <w:rPr>
            <w:rStyle w:val="-"/>
            <w:rFonts w:cstheme="minorHAnsi"/>
            <w:lang w:val="en-US"/>
          </w:rPr>
          <w:t>Fclassweb</w:t>
        </w:r>
        <w:proofErr w:type="spellEnd"/>
        <w:r w:rsidRPr="00D24045">
          <w:rPr>
            <w:rStyle w:val="-"/>
            <w:rFonts w:cstheme="minorHAnsi"/>
          </w:rPr>
          <w:t>.</w:t>
        </w:r>
        <w:proofErr w:type="spellStart"/>
        <w:r w:rsidRPr="00D24045">
          <w:rPr>
            <w:rStyle w:val="-"/>
            <w:rFonts w:cstheme="minorHAnsi"/>
            <w:lang w:val="en-US"/>
          </w:rPr>
          <w:t>uoi</w:t>
        </w:r>
        <w:proofErr w:type="spellEnd"/>
        <w:r w:rsidRPr="00D24045">
          <w:rPr>
            <w:rStyle w:val="-"/>
            <w:rFonts w:cstheme="minorHAnsi"/>
          </w:rPr>
          <w:t>.</w:t>
        </w:r>
        <w:r w:rsidRPr="00D24045">
          <w:rPr>
            <w:rStyle w:val="-"/>
            <w:rFonts w:cstheme="minorHAnsi"/>
            <w:lang w:val="en-US"/>
          </w:rPr>
          <w:t>gr</w:t>
        </w:r>
        <w:r w:rsidRPr="00D24045">
          <w:rPr>
            <w:rStyle w:val="-"/>
            <w:rFonts w:cstheme="minorHAnsi"/>
          </w:rPr>
          <w:t>%2</w:t>
        </w:r>
        <w:proofErr w:type="spellStart"/>
        <w:r w:rsidRPr="00D24045">
          <w:rPr>
            <w:rStyle w:val="-"/>
            <w:rFonts w:cstheme="minorHAnsi"/>
            <w:lang w:val="en-US"/>
          </w:rPr>
          <w:t>Flogin</w:t>
        </w:r>
        <w:proofErr w:type="spellEnd"/>
        <w:r w:rsidRPr="00D24045">
          <w:rPr>
            <w:rStyle w:val="-"/>
            <w:rFonts w:cstheme="minorHAnsi"/>
          </w:rPr>
          <w:t>%2</w:t>
        </w:r>
        <w:proofErr w:type="spellStart"/>
        <w:r w:rsidRPr="00D24045">
          <w:rPr>
            <w:rStyle w:val="-"/>
            <w:rFonts w:cstheme="minorHAnsi"/>
            <w:lang w:val="en-US"/>
          </w:rPr>
          <w:t>Fcas</w:t>
        </w:r>
        <w:proofErr w:type="spellEnd"/>
      </w:hyperlink>
      <w:r w:rsidRPr="00D24045">
        <w:rPr>
          <w:rFonts w:eastAsia="Times New Roman" w:cstheme="minorHAnsi"/>
          <w:color w:val="333333"/>
          <w:lang w:eastAsia="el-GR"/>
        </w:rPr>
        <w:t xml:space="preserve">)    </w:t>
      </w:r>
    </w:p>
    <w:p w14:paraId="374EF3E7" w14:textId="3CB8E18B" w:rsidR="00D24045" w:rsidRDefault="00D24045" w:rsidP="00D2404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l-GR"/>
        </w:rPr>
      </w:pPr>
      <w:r w:rsidRPr="00D24045">
        <w:rPr>
          <w:rFonts w:eastAsia="Times New Roman" w:cstheme="minorHAnsi"/>
          <w:b/>
          <w:bCs/>
          <w:color w:val="333333"/>
          <w:lang w:eastAsia="el-GR"/>
        </w:rPr>
        <w:t xml:space="preserve">Επαναφορά κωδικού πρόσβασης: </w:t>
      </w:r>
      <w:hyperlink r:id="rId18" w:history="1">
        <w:r w:rsidRPr="00D24045">
          <w:rPr>
            <w:rStyle w:val="-"/>
            <w:rFonts w:cstheme="minorHAnsi"/>
            <w:lang w:val="en-US"/>
          </w:rPr>
          <w:t>https</w:t>
        </w:r>
        <w:r w:rsidRPr="00D24045">
          <w:rPr>
            <w:rStyle w:val="-"/>
            <w:rFonts w:cstheme="minorHAnsi"/>
          </w:rPr>
          <w:t>://</w:t>
        </w:r>
        <w:proofErr w:type="spellStart"/>
        <w:r w:rsidRPr="00D24045">
          <w:rPr>
            <w:rStyle w:val="-"/>
            <w:rFonts w:cstheme="minorHAnsi"/>
            <w:lang w:val="en-US"/>
          </w:rPr>
          <w:t>mypassword</w:t>
        </w:r>
        <w:proofErr w:type="spellEnd"/>
        <w:r w:rsidRPr="00D24045">
          <w:rPr>
            <w:rStyle w:val="-"/>
            <w:rFonts w:cstheme="minorHAnsi"/>
          </w:rPr>
          <w:t>.</w:t>
        </w:r>
        <w:proofErr w:type="spellStart"/>
        <w:r w:rsidRPr="00D24045">
          <w:rPr>
            <w:rStyle w:val="-"/>
            <w:rFonts w:cstheme="minorHAnsi"/>
            <w:lang w:val="en-US"/>
          </w:rPr>
          <w:t>uoi</w:t>
        </w:r>
        <w:proofErr w:type="spellEnd"/>
        <w:r w:rsidRPr="00D24045">
          <w:rPr>
            <w:rStyle w:val="-"/>
            <w:rFonts w:cstheme="minorHAnsi"/>
          </w:rPr>
          <w:t>.</w:t>
        </w:r>
        <w:r w:rsidRPr="00D24045">
          <w:rPr>
            <w:rStyle w:val="-"/>
            <w:rFonts w:cstheme="minorHAnsi"/>
            <w:lang w:val="en-US"/>
          </w:rPr>
          <w:t>gr</w:t>
        </w:r>
      </w:hyperlink>
      <w:r w:rsidRPr="00D24045">
        <w:rPr>
          <w:rFonts w:eastAsia="Times New Roman" w:cstheme="minorHAnsi"/>
          <w:color w:val="333333"/>
          <w:lang w:eastAsia="el-GR"/>
        </w:rPr>
        <w:t xml:space="preserve">  </w:t>
      </w:r>
    </w:p>
    <w:p w14:paraId="1BB1675E" w14:textId="66DB054A" w:rsidR="00D24045" w:rsidRDefault="00D24045" w:rsidP="00D24045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b/>
          <w:bCs/>
          <w:color w:val="333333"/>
          <w:lang w:eastAsia="el-GR"/>
        </w:rPr>
      </w:pPr>
    </w:p>
    <w:p w14:paraId="3A27BF33" w14:textId="7D2A4A4B" w:rsidR="005334D3" w:rsidRPr="005334D3" w:rsidRDefault="005334D3" w:rsidP="005334D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Τέλος τ</w:t>
      </w:r>
      <w:r w:rsidRPr="005334D3">
        <w:rPr>
          <w:rFonts w:eastAsia="Times New Roman" w:cstheme="minorHAnsi"/>
          <w:lang w:eastAsia="el-GR"/>
        </w:rPr>
        <w:t>ο Πανεπιστήμιο Ιωαννίνων έχει προμηθευτεί το πρόγραμμα Microsoft Office 365 και το διαθέτει δωρεάν σε όλους τους φοιτητές του. Για να το αποκτήσετε ακολουθήστε τον σύνδεσμο:</w:t>
      </w:r>
    </w:p>
    <w:p w14:paraId="64CFF36D" w14:textId="41169B34" w:rsidR="00D24045" w:rsidRDefault="005334D3" w:rsidP="005334D3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hyperlink r:id="rId19" w:history="1">
        <w:r w:rsidRPr="005334D3">
          <w:rPr>
            <w:rFonts w:eastAsia="Times New Roman" w:cstheme="minorHAnsi"/>
            <w:color w:val="0000FF"/>
            <w:u w:val="single"/>
            <w:lang w:eastAsia="el-GR"/>
          </w:rPr>
          <w:t>Εγχειρίδιο Οδηγιών Λήψης και Εγκατάστασης του Office 365</w:t>
        </w:r>
      </w:hyperlink>
    </w:p>
    <w:p w14:paraId="1B4CE725" w14:textId="4CB58B67" w:rsidR="005334D3" w:rsidRDefault="005334D3" w:rsidP="005334D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3333"/>
          <w:lang w:eastAsia="el-GR"/>
        </w:rPr>
      </w:pPr>
      <w:r>
        <w:rPr>
          <w:rFonts w:eastAsia="Times New Roman" w:cstheme="minorHAnsi"/>
          <w:lang w:eastAsia="el-GR"/>
        </w:rPr>
        <w:t>Παρακαλείσθε να διαβάσετε προσεκτικά τις παραπάνω οδηγίες</w:t>
      </w:r>
      <w:r w:rsidR="001B49A2">
        <w:rPr>
          <w:rFonts w:eastAsia="Times New Roman" w:cstheme="minorHAnsi"/>
          <w:lang w:eastAsia="el-GR"/>
        </w:rPr>
        <w:t>.</w:t>
      </w:r>
    </w:p>
    <w:p w14:paraId="3D218A35" w14:textId="5255CFED" w:rsidR="00994D78" w:rsidRPr="00994D78" w:rsidRDefault="00D24045" w:rsidP="005334D3">
      <w:pPr>
        <w:shd w:val="clear" w:color="auto" w:fill="FFFFFF"/>
        <w:spacing w:after="0" w:line="240" w:lineRule="auto"/>
        <w:ind w:left="720"/>
        <w:jc w:val="right"/>
        <w:rPr>
          <w:rFonts w:cstheme="minorHAnsi"/>
        </w:rPr>
      </w:pPr>
      <w:r>
        <w:rPr>
          <w:rFonts w:eastAsia="Times New Roman" w:cstheme="minorHAnsi"/>
          <w:b/>
          <w:bCs/>
          <w:color w:val="333333"/>
          <w:lang w:eastAsia="el-GR"/>
        </w:rPr>
        <w:t>ΑΠΟ ΤΗ ΓΡΑΜΜΑΤΕΙΑ</w:t>
      </w:r>
    </w:p>
    <w:sectPr w:rsidR="00994D78" w:rsidRPr="00994D78" w:rsidSect="001B49A2">
      <w:pgSz w:w="11906" w:h="16838"/>
      <w:pgMar w:top="1440" w:right="1800" w:bottom="851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1E23"/>
    <w:multiLevelType w:val="multilevel"/>
    <w:tmpl w:val="DAF6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31CF9"/>
    <w:multiLevelType w:val="hybridMultilevel"/>
    <w:tmpl w:val="48CE70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83B3A"/>
    <w:multiLevelType w:val="hybridMultilevel"/>
    <w:tmpl w:val="D19E4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2D85"/>
    <w:multiLevelType w:val="multilevel"/>
    <w:tmpl w:val="FCF0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620FE"/>
    <w:multiLevelType w:val="multilevel"/>
    <w:tmpl w:val="E40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78"/>
    <w:rsid w:val="0007190B"/>
    <w:rsid w:val="001B49A2"/>
    <w:rsid w:val="005334D3"/>
    <w:rsid w:val="00994D78"/>
    <w:rsid w:val="00D2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4217"/>
  <w15:chartTrackingRefBased/>
  <w15:docId w15:val="{CF659322-49EC-4476-B21A-A4231BA9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994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9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94D78"/>
    <w:rPr>
      <w:b/>
      <w:bCs/>
    </w:rPr>
  </w:style>
  <w:style w:type="character" w:styleId="-">
    <w:name w:val="Hyperlink"/>
    <w:basedOn w:val="a0"/>
    <w:uiPriority w:val="99"/>
    <w:semiHidden/>
    <w:unhideWhenUsed/>
    <w:rsid w:val="00994D78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94D7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4">
    <w:name w:val="List Paragraph"/>
    <w:basedOn w:val="a"/>
    <w:uiPriority w:val="34"/>
    <w:qFormat/>
    <w:rsid w:val="00994D78"/>
    <w:pPr>
      <w:ind w:left="720"/>
      <w:contextualSpacing/>
    </w:pPr>
  </w:style>
  <w:style w:type="character" w:styleId="a5">
    <w:name w:val="Emphasis"/>
    <w:basedOn w:val="a0"/>
    <w:uiPriority w:val="20"/>
    <w:qFormat/>
    <w:rsid w:val="00994D78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994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uoi.gr" TargetMode="External"/><Relationship Id="rId13" Type="http://schemas.openxmlformats.org/officeDocument/2006/relationships/hyperlink" Target="mailto:ecourse@uoi.gr" TargetMode="External"/><Relationship Id="rId18" Type="http://schemas.openxmlformats.org/officeDocument/2006/relationships/hyperlink" Target="https://mypassword.uoi.g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mypassword.uoi.gr/" TargetMode="External"/><Relationship Id="rId12" Type="http://schemas.openxmlformats.org/officeDocument/2006/relationships/hyperlink" Target="http://ecourse.uoi.gr" TargetMode="External"/><Relationship Id="rId17" Type="http://schemas.openxmlformats.org/officeDocument/2006/relationships/hyperlink" Target="https://sso.uoi.gr/login?service=https%3A%2F%2Fclassweb.uoi.gr%2Flogin%2Fc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doxus.g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register.uoi.gr/" TargetMode="External"/><Relationship Id="rId11" Type="http://schemas.openxmlformats.org/officeDocument/2006/relationships/hyperlink" Target="https://academicid.minedu.gov.gr/UserManual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egasi.merimna.uoi.gr/" TargetMode="External"/><Relationship Id="rId10" Type="http://schemas.openxmlformats.org/officeDocument/2006/relationships/hyperlink" Target="https://academicid.minedu.gov.gr/" TargetMode="External"/><Relationship Id="rId19" Type="http://schemas.openxmlformats.org/officeDocument/2006/relationships/hyperlink" Target="https://www.uoi.gr/wp-content/uploads/2020/01/odigies-microsoft-office-36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i.gr/wp-content/uploads/2019/01/egxirldio-new-mailer-gsuite-09-01-2019.pdf" TargetMode="External"/><Relationship Id="rId14" Type="http://schemas.openxmlformats.org/officeDocument/2006/relationships/hyperlink" Target="https://sitisi.merimna.uoi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21B0-1485-43B8-B690-C06E3BB7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ΖΩΗ</dc:creator>
  <cp:keywords/>
  <dc:description/>
  <cp:lastModifiedBy>ΧΡΙΣΤΙΝΑ ΖΩΗ</cp:lastModifiedBy>
  <cp:revision>2</cp:revision>
  <dcterms:created xsi:type="dcterms:W3CDTF">2021-10-07T06:51:00Z</dcterms:created>
  <dcterms:modified xsi:type="dcterms:W3CDTF">2021-10-07T06:51:00Z</dcterms:modified>
</cp:coreProperties>
</file>